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FE" w:rsidRDefault="00A649FE" w:rsidP="00A649FE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:rsidR="00A649FE" w:rsidRDefault="00A649FE" w:rsidP="00A649FE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A649FE" w:rsidTr="00A649FE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F176FB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4/2025</w:t>
            </w:r>
          </w:p>
        </w:tc>
      </w:tr>
    </w:tbl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2133"/>
        <w:gridCol w:w="1946"/>
        <w:gridCol w:w="1927"/>
        <w:gridCol w:w="349"/>
        <w:gridCol w:w="591"/>
        <w:gridCol w:w="509"/>
        <w:gridCol w:w="332"/>
        <w:gridCol w:w="308"/>
        <w:gridCol w:w="289"/>
        <w:gridCol w:w="343"/>
        <w:gridCol w:w="1071"/>
      </w:tblGrid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Osnovna škola „Josip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Vergilij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Perić“, Imotski</w:t>
            </w:r>
          </w:p>
          <w:p w:rsidR="007F3550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OŠ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Zagvozd</w:t>
            </w:r>
            <w:proofErr w:type="spellEnd"/>
            <w:r w:rsidR="00511E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511E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Zagvozd</w:t>
            </w:r>
            <w:proofErr w:type="spellEnd"/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fra Stjepana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Vrljića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17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Imotski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F3550" w:rsidRDefault="00262DC6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hyperlink r:id="rId5" w:history="1">
              <w:r w:rsidR="00A649FE">
                <w:rPr>
                  <w:rStyle w:val="Hiperveza"/>
                  <w:rFonts w:ascii="Times New Roman" w:eastAsia="Times New Roman" w:hAnsi="Times New Roman"/>
                  <w:sz w:val="24"/>
                  <w:szCs w:val="24"/>
                  <w:lang w:eastAsia="hr-HR"/>
                </w:rPr>
                <w:t>ured@-jvperic.skole.hr</w:t>
              </w:r>
            </w:hyperlink>
            <w:r w:rsidR="00A649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        (čl. 13. st. 13.)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401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Talijanskog jezika 5. – 8. </w:t>
            </w:r>
          </w:p>
        </w:tc>
        <w:tc>
          <w:tcPr>
            <w:tcW w:w="17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37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34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37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Pr="00511EF8" w:rsidRDefault="00511EF8" w:rsidP="00511EF8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11E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3 </w:t>
            </w:r>
            <w:r w:rsidR="00A649FE" w:rsidRPr="00511E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34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Pr="00511EF8" w:rsidRDefault="00511EF8" w:rsidP="00511EF8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511E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A649FE" w:rsidRPr="00511E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noćenja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37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                                       dana</w:t>
            </w:r>
          </w:p>
        </w:tc>
        <w:tc>
          <w:tcPr>
            <w:tcW w:w="234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 w:rsidP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noćenja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37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34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Pr="007F3550" w:rsidRDefault="007F3550" w:rsidP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F3550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Italija</w:t>
            </w:r>
          </w:p>
        </w:tc>
      </w:tr>
      <w:tr w:rsidR="00A649FE" w:rsidTr="00A649FE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466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Planirano vrijeme realizacije</w:t>
            </w:r>
          </w:p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9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3B291F" w:rsidP="00A649FE">
            <w:pPr>
              <w:spacing w:after="135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            24.</w:t>
            </w:r>
          </w:p>
        </w:tc>
        <w:tc>
          <w:tcPr>
            <w:tcW w:w="9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3B291F">
            <w:pPr>
              <w:spacing w:after="135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ožujka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3B291F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94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3B291F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ožujka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3B291F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2026.</w:t>
            </w:r>
          </w:p>
        </w:tc>
      </w:tr>
      <w:tr w:rsidR="00A649FE" w:rsidTr="00A649FE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649FE" w:rsidRDefault="00A649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649FE" w:rsidRDefault="00A649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9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94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Upisati broj:</w:t>
            </w:r>
            <w:r w:rsidR="003B291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       </w:t>
            </w:r>
            <w:r w:rsidR="003B291F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33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27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3B291F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Pr="003B291F" w:rsidRDefault="003B291F" w:rsidP="003B2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B291F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3B291F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 w:rsidP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Imotski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Venecija, Verona, Padova, </w:t>
            </w:r>
            <w:proofErr w:type="spellStart"/>
            <w:r w:rsidRPr="007F35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Gardaland</w:t>
            </w:r>
            <w:proofErr w:type="spellEnd"/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3B291F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X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vaporetto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u Veneciji)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X ***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 w:rsidP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(Ime grada/gradova)</w:t>
            </w:r>
            <w:r w:rsidR="007F3550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  Verona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ručka </w:t>
            </w:r>
            <w:r w:rsidR="003B291F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(za 1., 2. i 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 dan)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46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Pr="007F3550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proofErr w:type="spellStart"/>
            <w:r w:rsidRPr="007F35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Gardaland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, Arena di Verona,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vaporetto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za Veneciju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0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7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Verone, Venecije, Padove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11.</w:t>
            </w:r>
          </w:p>
        </w:tc>
        <w:tc>
          <w:tcPr>
            <w:tcW w:w="674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Pr="007F3550" w:rsidRDefault="007F3550" w:rsidP="007F35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F3550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A649FE" w:rsidTr="00A649FE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63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4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7F3550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X</w:t>
            </w:r>
          </w:p>
        </w:tc>
      </w:tr>
      <w:tr w:rsidR="00A649FE" w:rsidTr="00A649FE"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12. Dostava ponuda:</w:t>
            </w:r>
            <w:r w:rsidR="00262DC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649FE" w:rsidTr="00A649FE">
        <w:tc>
          <w:tcPr>
            <w:tcW w:w="300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7665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262DC6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24. prosinca 2025. u 12h</w:t>
            </w:r>
          </w:p>
        </w:tc>
      </w:tr>
      <w:tr w:rsidR="00A649FE" w:rsidTr="00A649FE">
        <w:tc>
          <w:tcPr>
            <w:tcW w:w="722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A649FE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Razmatranje ponuda održat će se u školi dana</w:t>
            </w:r>
          </w:p>
        </w:tc>
        <w:tc>
          <w:tcPr>
            <w:tcW w:w="202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262DC6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5. siječnja 2026.</w:t>
            </w:r>
          </w:p>
        </w:tc>
        <w:tc>
          <w:tcPr>
            <w:tcW w:w="141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649FE" w:rsidRDefault="00262DC6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 10 sati</w:t>
            </w:r>
            <w:bookmarkStart w:id="0" w:name="_GoBack"/>
            <w:bookmarkEnd w:id="0"/>
          </w:p>
        </w:tc>
      </w:tr>
    </w:tbl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Napomena: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1) Pristigle ponude trebaju sadržavati i u cijenu uključivati: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osiguranje odgovornosti i jamčevine.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2) Ponude trebaju biti: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A649FE" w:rsidRDefault="00A649FE" w:rsidP="00A649F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:rsidR="00A649FE" w:rsidRDefault="00A649FE" w:rsidP="00A649FE">
      <w:pPr>
        <w:spacing w:line="360" w:lineRule="auto"/>
      </w:pPr>
    </w:p>
    <w:p w:rsidR="00F66266" w:rsidRDefault="00F66266"/>
    <w:sectPr w:rsidR="00F66266" w:rsidSect="00A64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B10B5"/>
    <w:multiLevelType w:val="hybridMultilevel"/>
    <w:tmpl w:val="48CE61EE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FE"/>
    <w:rsid w:val="00262DC6"/>
    <w:rsid w:val="003B291F"/>
    <w:rsid w:val="00511EF8"/>
    <w:rsid w:val="007F3550"/>
    <w:rsid w:val="00A649FE"/>
    <w:rsid w:val="00F176FB"/>
    <w:rsid w:val="00F6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4754"/>
  <w15:chartTrackingRefBased/>
  <w15:docId w15:val="{49DE0185-2AFB-4945-8723-B29B0277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F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649F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B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-jvper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Ivana Marijanović</cp:lastModifiedBy>
  <cp:revision>4</cp:revision>
  <dcterms:created xsi:type="dcterms:W3CDTF">2025-12-10T08:54:00Z</dcterms:created>
  <dcterms:modified xsi:type="dcterms:W3CDTF">2025-12-10T14:19:00Z</dcterms:modified>
</cp:coreProperties>
</file>